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A5CCE" w14:textId="77777777" w:rsidR="00803197" w:rsidRDefault="00803197" w:rsidP="00803197">
      <w:r>
        <w:rPr>
          <w:rFonts w:hint="eastAsia"/>
        </w:rPr>
        <w:t>課程摘要</w:t>
      </w:r>
      <w:r>
        <w:rPr>
          <w:rFonts w:hint="eastAsia"/>
        </w:rPr>
        <w:t xml:space="preserve">: </w:t>
      </w:r>
    </w:p>
    <w:p w14:paraId="474737DB" w14:textId="77777777" w:rsidR="00803197" w:rsidRDefault="00803197" w:rsidP="00803197"/>
    <w:p w14:paraId="1236B16A" w14:textId="77777777" w:rsidR="00803197" w:rsidRDefault="00803197" w:rsidP="00803197">
      <w:r w:rsidRPr="009E086A">
        <w:t>SCLC</w:t>
      </w:r>
      <w:r w:rsidRPr="009E086A">
        <w:t>（</w:t>
      </w:r>
      <w:r w:rsidRPr="009E086A">
        <w:t>Small Cell Lung Cancer</w:t>
      </w:r>
      <w:r w:rsidRPr="009E086A">
        <w:t>）指的是小細胞肺癌，是一種惡性程度高、生長快速且容易轉移的侵襲性肺癌。</w:t>
      </w:r>
      <w:r w:rsidRPr="00B910DE">
        <w:t>隨著腫瘤標靶研究進展，</w:t>
      </w:r>
      <w:r w:rsidRPr="00B910DE">
        <w:t>B7-H3</w:t>
      </w:r>
      <w:r w:rsidRPr="00B910DE">
        <w:t>、</w:t>
      </w:r>
      <w:r w:rsidRPr="00B910DE">
        <w:t>DLL3</w:t>
      </w:r>
      <w:r w:rsidRPr="00B910DE">
        <w:t>、</w:t>
      </w:r>
      <w:r w:rsidRPr="00B910DE">
        <w:t>SEZ6</w:t>
      </w:r>
      <w:r w:rsidRPr="00B910DE">
        <w:t>等新興標的逐漸受到關注，</w:t>
      </w:r>
      <w:r w:rsidRPr="00D27A68">
        <w:t>本演講將回顧廣泛期小</w:t>
      </w:r>
      <w:r w:rsidRPr="00B910DE">
        <w:t>細胞肺癌（</w:t>
      </w:r>
      <w:r w:rsidRPr="00B910DE">
        <w:t>ES-SCLC</w:t>
      </w:r>
      <w:r w:rsidRPr="00B910DE">
        <w:t>）目前治療趨勢</w:t>
      </w:r>
      <w:r>
        <w:rPr>
          <w:rFonts w:hint="eastAsia"/>
        </w:rPr>
        <w:t>，</w:t>
      </w:r>
      <w:r w:rsidRPr="00B910DE">
        <w:t>並探討抗體藥物複合體（</w:t>
      </w:r>
      <w:r w:rsidRPr="00B910DE">
        <w:t>ADC</w:t>
      </w:r>
      <w:r w:rsidRPr="00B910DE">
        <w:t>）作為</w:t>
      </w:r>
      <w:r w:rsidRPr="00D27A68">
        <w:t>ES-SCLC</w:t>
      </w:r>
      <w:r w:rsidRPr="00D27A68">
        <w:t>患者</w:t>
      </w:r>
      <w:r w:rsidRPr="00B910DE">
        <w:t>新興治療模式的發展</w:t>
      </w:r>
      <w:r>
        <w:rPr>
          <w:rFonts w:hint="eastAsia"/>
        </w:rPr>
        <w:t>，</w:t>
      </w:r>
      <w:r w:rsidRPr="00D27A68">
        <w:t>回顧其療效與安全性結果，並進一步探討相關證據對未來臨床治療策略及患者照護可能帶來的意義</w:t>
      </w:r>
      <w:r>
        <w:rPr>
          <w:rFonts w:hint="eastAsia"/>
        </w:rPr>
        <w:t>。</w:t>
      </w:r>
    </w:p>
    <w:p w14:paraId="16DA721B" w14:textId="77777777" w:rsidR="00D70972" w:rsidRPr="00803197" w:rsidRDefault="00D70972"/>
    <w:sectPr w:rsidR="00D70972" w:rsidRPr="0080319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97"/>
    <w:rsid w:val="00261BF8"/>
    <w:rsid w:val="002F51D4"/>
    <w:rsid w:val="00550970"/>
    <w:rsid w:val="00803197"/>
    <w:rsid w:val="00CB07A7"/>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3D25"/>
  <w15:chartTrackingRefBased/>
  <w15:docId w15:val="{38282284-68E5-4F90-BED0-B8620B3B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3197"/>
    <w:pPr>
      <w:widowControl w:val="0"/>
    </w:pPr>
  </w:style>
  <w:style w:type="paragraph" w:styleId="1">
    <w:name w:val="heading 1"/>
    <w:basedOn w:val="a"/>
    <w:next w:val="a"/>
    <w:link w:val="10"/>
    <w:uiPriority w:val="9"/>
    <w:qFormat/>
    <w:rsid w:val="0080319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0319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03197"/>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803197"/>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8031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03197"/>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803197"/>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03197"/>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803197"/>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03197"/>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803197"/>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803197"/>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803197"/>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803197"/>
    <w:rPr>
      <w:rFonts w:eastAsiaTheme="majorEastAsia" w:cstheme="majorBidi"/>
      <w:color w:val="0F4761" w:themeColor="accent1" w:themeShade="BF"/>
    </w:rPr>
  </w:style>
  <w:style w:type="character" w:customStyle="1" w:styleId="60">
    <w:name w:val="標題 6 字元"/>
    <w:basedOn w:val="a0"/>
    <w:link w:val="6"/>
    <w:uiPriority w:val="9"/>
    <w:semiHidden/>
    <w:rsid w:val="00803197"/>
    <w:rPr>
      <w:rFonts w:eastAsiaTheme="majorEastAsia" w:cstheme="majorBidi"/>
      <w:color w:val="595959" w:themeColor="text1" w:themeTint="A6"/>
    </w:rPr>
  </w:style>
  <w:style w:type="character" w:customStyle="1" w:styleId="70">
    <w:name w:val="標題 7 字元"/>
    <w:basedOn w:val="a0"/>
    <w:link w:val="7"/>
    <w:uiPriority w:val="9"/>
    <w:semiHidden/>
    <w:rsid w:val="00803197"/>
    <w:rPr>
      <w:rFonts w:eastAsiaTheme="majorEastAsia" w:cstheme="majorBidi"/>
      <w:color w:val="595959" w:themeColor="text1" w:themeTint="A6"/>
    </w:rPr>
  </w:style>
  <w:style w:type="character" w:customStyle="1" w:styleId="80">
    <w:name w:val="標題 8 字元"/>
    <w:basedOn w:val="a0"/>
    <w:link w:val="8"/>
    <w:uiPriority w:val="9"/>
    <w:semiHidden/>
    <w:rsid w:val="00803197"/>
    <w:rPr>
      <w:rFonts w:eastAsiaTheme="majorEastAsia" w:cstheme="majorBidi"/>
      <w:color w:val="272727" w:themeColor="text1" w:themeTint="D8"/>
    </w:rPr>
  </w:style>
  <w:style w:type="character" w:customStyle="1" w:styleId="90">
    <w:name w:val="標題 9 字元"/>
    <w:basedOn w:val="a0"/>
    <w:link w:val="9"/>
    <w:uiPriority w:val="9"/>
    <w:semiHidden/>
    <w:rsid w:val="00803197"/>
    <w:rPr>
      <w:rFonts w:eastAsiaTheme="majorEastAsia" w:cstheme="majorBidi"/>
      <w:color w:val="272727" w:themeColor="text1" w:themeTint="D8"/>
    </w:rPr>
  </w:style>
  <w:style w:type="paragraph" w:styleId="a3">
    <w:name w:val="Title"/>
    <w:basedOn w:val="a"/>
    <w:next w:val="a"/>
    <w:link w:val="a4"/>
    <w:uiPriority w:val="10"/>
    <w:qFormat/>
    <w:rsid w:val="0080319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80319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0319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80319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03197"/>
    <w:pPr>
      <w:spacing w:before="160"/>
      <w:jc w:val="center"/>
    </w:pPr>
    <w:rPr>
      <w:i/>
      <w:iCs/>
      <w:color w:val="404040" w:themeColor="text1" w:themeTint="BF"/>
    </w:rPr>
  </w:style>
  <w:style w:type="character" w:customStyle="1" w:styleId="a8">
    <w:name w:val="引文 字元"/>
    <w:basedOn w:val="a0"/>
    <w:link w:val="a7"/>
    <w:uiPriority w:val="29"/>
    <w:rsid w:val="00803197"/>
    <w:rPr>
      <w:i/>
      <w:iCs/>
      <w:color w:val="404040" w:themeColor="text1" w:themeTint="BF"/>
    </w:rPr>
  </w:style>
  <w:style w:type="paragraph" w:styleId="a9">
    <w:name w:val="List Paragraph"/>
    <w:basedOn w:val="a"/>
    <w:uiPriority w:val="34"/>
    <w:qFormat/>
    <w:rsid w:val="00803197"/>
    <w:pPr>
      <w:ind w:left="720"/>
      <w:contextualSpacing/>
    </w:pPr>
  </w:style>
  <w:style w:type="character" w:styleId="aa">
    <w:name w:val="Intense Emphasis"/>
    <w:basedOn w:val="a0"/>
    <w:uiPriority w:val="21"/>
    <w:qFormat/>
    <w:rsid w:val="00803197"/>
    <w:rPr>
      <w:i/>
      <w:iCs/>
      <w:color w:val="0F4761" w:themeColor="accent1" w:themeShade="BF"/>
    </w:rPr>
  </w:style>
  <w:style w:type="paragraph" w:styleId="ab">
    <w:name w:val="Intense Quote"/>
    <w:basedOn w:val="a"/>
    <w:next w:val="a"/>
    <w:link w:val="ac"/>
    <w:uiPriority w:val="30"/>
    <w:qFormat/>
    <w:rsid w:val="008031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803197"/>
    <w:rPr>
      <w:i/>
      <w:iCs/>
      <w:color w:val="0F4761" w:themeColor="accent1" w:themeShade="BF"/>
    </w:rPr>
  </w:style>
  <w:style w:type="character" w:styleId="ad">
    <w:name w:val="Intense Reference"/>
    <w:basedOn w:val="a0"/>
    <w:uiPriority w:val="32"/>
    <w:qFormat/>
    <w:rsid w:val="008031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Words>
  <Characters>188</Characters>
  <Application>Microsoft Office Word</Application>
  <DocSecurity>0</DocSecurity>
  <Lines>1</Lines>
  <Paragraphs>1</Paragraphs>
  <ScaleCrop>false</ScaleCrop>
  <Company/>
  <LinksUpToDate>false</LinksUpToDate>
  <CharactersWithSpaces>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軒吟 台灣肺癌研究學會</dc:creator>
  <cp:keywords/>
  <dc:description/>
  <cp:lastModifiedBy>軒吟 台灣肺癌研究學會</cp:lastModifiedBy>
  <cp:revision>1</cp:revision>
  <dcterms:created xsi:type="dcterms:W3CDTF">2026-09-21T06:12:00Z</dcterms:created>
  <dcterms:modified xsi:type="dcterms:W3CDTF">2026-09-21T06:12:00Z</dcterms:modified>
</cp:coreProperties>
</file>